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2A16" w14:textId="77777777" w:rsidR="00307133" w:rsidRPr="003834E2" w:rsidRDefault="00307133" w:rsidP="00B706B7">
      <w:pPr>
        <w:spacing w:after="0" w:line="240" w:lineRule="auto"/>
        <w:ind w:left="426" w:right="509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b/>
          <w:color w:val="auto"/>
          <w:szCs w:val="24"/>
        </w:rPr>
        <w:t xml:space="preserve">СОГЛАСИЕ </w:t>
      </w:r>
    </w:p>
    <w:p w14:paraId="206F886D" w14:textId="17716466" w:rsidR="00307133" w:rsidRPr="003834E2" w:rsidRDefault="00307133" w:rsidP="00B706B7">
      <w:pPr>
        <w:spacing w:after="0" w:line="240" w:lineRule="auto"/>
        <w:ind w:left="426" w:right="508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b/>
          <w:color w:val="auto"/>
          <w:szCs w:val="24"/>
        </w:rPr>
        <w:t>НА</w:t>
      </w:r>
      <w:r w:rsidR="008F75FA" w:rsidRPr="003834E2">
        <w:rPr>
          <w:rFonts w:ascii="Times New Roman" w:hAnsi="Times New Roman" w:cs="Times New Roman"/>
          <w:b/>
          <w:color w:val="auto"/>
          <w:szCs w:val="24"/>
        </w:rPr>
        <w:t xml:space="preserve"> ОБРАБОТКУ ПЕРСОНАЛЬНЫХ ДАННЫХ ПОСЕТИТЕЛЕЙ</w:t>
      </w:r>
    </w:p>
    <w:tbl>
      <w:tblPr>
        <w:tblStyle w:val="TableGrid"/>
        <w:tblW w:w="9782" w:type="dxa"/>
        <w:tblInd w:w="-289" w:type="dxa"/>
        <w:tblCellMar>
          <w:top w:w="33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2977"/>
        <w:gridCol w:w="1963"/>
        <w:gridCol w:w="1439"/>
      </w:tblGrid>
      <w:tr w:rsidR="003834E2" w:rsidRPr="003834E2" w14:paraId="0E7CBC1C" w14:textId="77777777" w:rsidTr="00B706B7">
        <w:trPr>
          <w:trHeight w:val="250"/>
        </w:trPr>
        <w:tc>
          <w:tcPr>
            <w:tcW w:w="97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B3F2F7" w14:textId="43EDA769" w:rsidR="003834E2" w:rsidRPr="003834E2" w:rsidRDefault="003834E2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(</w:t>
            </w:r>
            <w:r w:rsidR="008D37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Ф.И.О., </w:t>
            </w: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далее – Субъект), </w:t>
            </w:r>
          </w:p>
        </w:tc>
      </w:tr>
      <w:tr w:rsidR="00C062B6" w:rsidRPr="003834E2" w14:paraId="1D9E4370" w14:textId="77777777" w:rsidTr="00B706B7">
        <w:trPr>
          <w:trHeight w:val="425"/>
        </w:trPr>
        <w:tc>
          <w:tcPr>
            <w:tcW w:w="63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9317F" w14:textId="77777777" w:rsidR="008F75FA" w:rsidRPr="003834E2" w:rsidRDefault="008F75FA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3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41426D" w14:textId="25287BCD" w:rsidR="008F75FA" w:rsidRPr="003834E2" w:rsidRDefault="008F75FA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</w:tr>
      <w:tr w:rsidR="00C062B6" w:rsidRPr="003834E2" w14:paraId="3937D0D6" w14:textId="77777777" w:rsidTr="00B706B7">
        <w:trPr>
          <w:trHeight w:val="656"/>
        </w:trPr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8DF2A2" w14:textId="77777777" w:rsidR="00307133" w:rsidRPr="003834E2" w:rsidRDefault="00307133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FA20D9C" w14:textId="77777777" w:rsidR="00307133" w:rsidRPr="003834E2" w:rsidRDefault="00307133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кем выдан: </w:t>
            </w:r>
          </w:p>
        </w:tc>
        <w:tc>
          <w:tcPr>
            <w:tcW w:w="19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F114EE" w14:textId="77777777" w:rsidR="00307133" w:rsidRPr="003834E2" w:rsidRDefault="00307133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9BCC0A8" w14:textId="77777777" w:rsidR="00307133" w:rsidRPr="003834E2" w:rsidRDefault="00307133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62B6" w:rsidRPr="003834E2" w14:paraId="33C077E2" w14:textId="77777777" w:rsidTr="00B706B7">
        <w:trPr>
          <w:trHeight w:val="444"/>
        </w:trPr>
        <w:tc>
          <w:tcPr>
            <w:tcW w:w="63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668586B" w14:textId="02F5C657" w:rsidR="00307133" w:rsidRPr="003834E2" w:rsidRDefault="00B706B7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дата рождения:</w:t>
            </w:r>
          </w:p>
        </w:tc>
        <w:tc>
          <w:tcPr>
            <w:tcW w:w="19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C1500ED" w14:textId="77777777" w:rsidR="00307133" w:rsidRPr="003834E2" w:rsidRDefault="00307133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CD147E8" w14:textId="77777777" w:rsidR="00307133" w:rsidRPr="003834E2" w:rsidRDefault="00307133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6B7" w:rsidRPr="003834E2" w14:paraId="65D54147" w14:textId="77777777" w:rsidTr="00B706B7">
        <w:trPr>
          <w:trHeight w:val="634"/>
        </w:trPr>
        <w:tc>
          <w:tcPr>
            <w:tcW w:w="63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299740D" w14:textId="471B721E" w:rsidR="00B706B7" w:rsidRPr="003834E2" w:rsidRDefault="00B706B7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регистрации:</w:t>
            </w:r>
          </w:p>
        </w:tc>
        <w:tc>
          <w:tcPr>
            <w:tcW w:w="19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05CB52" w14:textId="77777777" w:rsidR="00B706B7" w:rsidRPr="003834E2" w:rsidRDefault="00B706B7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D55F642" w14:textId="77777777" w:rsidR="00B706B7" w:rsidRPr="003834E2" w:rsidRDefault="00B706B7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834E2" w:rsidRPr="003834E2" w14:paraId="43C8AFFA" w14:textId="77777777" w:rsidTr="00B706B7">
        <w:trPr>
          <w:trHeight w:val="232"/>
        </w:trPr>
        <w:tc>
          <w:tcPr>
            <w:tcW w:w="63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1E3E568" w14:textId="6ACC8D79" w:rsidR="003834E2" w:rsidRPr="003834E2" w:rsidRDefault="003834E2" w:rsidP="00B706B7">
            <w:pPr>
              <w:spacing w:after="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телефон:</w:t>
            </w:r>
          </w:p>
        </w:tc>
        <w:tc>
          <w:tcPr>
            <w:tcW w:w="19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EE4BF31" w14:textId="77777777" w:rsidR="003834E2" w:rsidRPr="003834E2" w:rsidRDefault="003834E2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88790BF" w14:textId="77777777" w:rsidR="003834E2" w:rsidRPr="003834E2" w:rsidRDefault="003834E2" w:rsidP="00B706B7">
            <w:pPr>
              <w:spacing w:after="160" w:line="240" w:lineRule="auto"/>
              <w:ind w:left="125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4531447" w14:textId="731EA7BC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color w:val="auto"/>
          <w:szCs w:val="24"/>
        </w:rPr>
        <w:t>Действуя свободно, своей волей и в своем интересе,</w:t>
      </w:r>
      <w:r w:rsidR="008D3757" w:rsidRPr="008D3757">
        <w:t xml:space="preserve"> </w:t>
      </w:r>
      <w:r w:rsidR="008D3757" w:rsidRPr="008D3757">
        <w:rPr>
          <w:rFonts w:ascii="Times New Roman" w:hAnsi="Times New Roman" w:cs="Times New Roman"/>
          <w:color w:val="auto"/>
          <w:szCs w:val="24"/>
        </w:rPr>
        <w:t>в соответствии с Федеральным законом от 27.07.2006 № 152-ФЗ «О персональных данных»</w:t>
      </w:r>
      <w:r w:rsidR="008D3757">
        <w:rPr>
          <w:rFonts w:ascii="Times New Roman" w:hAnsi="Times New Roman" w:cs="Times New Roman"/>
          <w:color w:val="auto"/>
          <w:szCs w:val="24"/>
        </w:rPr>
        <w:t>,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 даю </w:t>
      </w:r>
      <w:r w:rsidR="008D3757">
        <w:rPr>
          <w:rFonts w:ascii="Times New Roman" w:hAnsi="Times New Roman" w:cs="Times New Roman"/>
          <w:color w:val="auto"/>
          <w:szCs w:val="24"/>
        </w:rPr>
        <w:t>О</w:t>
      </w:r>
      <w:r w:rsidRPr="003834E2">
        <w:rPr>
          <w:rFonts w:ascii="Times New Roman" w:hAnsi="Times New Roman" w:cs="Times New Roman"/>
          <w:color w:val="auto"/>
          <w:szCs w:val="24"/>
        </w:rPr>
        <w:t>бществу с ограниченной ответственностью «ТрансЭнергоСнаб»</w:t>
      </w:r>
      <w:r w:rsidR="008D3757">
        <w:rPr>
          <w:rFonts w:ascii="Times New Roman" w:hAnsi="Times New Roman" w:cs="Times New Roman"/>
          <w:color w:val="auto"/>
          <w:szCs w:val="24"/>
        </w:rPr>
        <w:t xml:space="preserve"> (ИНН </w:t>
      </w:r>
      <w:r w:rsidR="00D90D40" w:rsidRPr="009E7189">
        <w:rPr>
          <w:rFonts w:ascii="Times New Roman" w:eastAsia="Times New Roman" w:hAnsi="Times New Roman" w:cs="Times New Roman"/>
          <w:szCs w:val="24"/>
        </w:rPr>
        <w:t>5038121388</w:t>
      </w:r>
      <w:r w:rsidR="008D3757">
        <w:rPr>
          <w:rFonts w:ascii="Times New Roman" w:hAnsi="Times New Roman" w:cs="Times New Roman"/>
          <w:color w:val="auto"/>
          <w:szCs w:val="24"/>
        </w:rPr>
        <w:t xml:space="preserve">, ОГРН </w:t>
      </w:r>
      <w:r w:rsidR="00D90D40" w:rsidRPr="009E7189">
        <w:rPr>
          <w:rFonts w:ascii="Times New Roman" w:eastAsia="Times New Roman" w:hAnsi="Times New Roman" w:cs="Times New Roman"/>
          <w:szCs w:val="24"/>
        </w:rPr>
        <w:t>1165038052651</w:t>
      </w:r>
      <w:r w:rsidR="008D3757">
        <w:rPr>
          <w:rFonts w:ascii="Times New Roman" w:hAnsi="Times New Roman" w:cs="Times New Roman"/>
          <w:color w:val="auto"/>
          <w:szCs w:val="24"/>
        </w:rPr>
        <w:t>)</w:t>
      </w:r>
      <w:r w:rsidRPr="003834E2">
        <w:rPr>
          <w:rFonts w:ascii="Times New Roman" w:hAnsi="Times New Roman" w:cs="Times New Roman"/>
          <w:color w:val="auto"/>
          <w:szCs w:val="24"/>
        </w:rPr>
        <w:t>, расположенному по адресу: 105066, г. Москва, ул. Нижняя Красносельская, д. 35, стр. 9, эт. 2/ком 5-6/оф 206</w:t>
      </w:r>
      <w:r w:rsidR="008D3757">
        <w:rPr>
          <w:rFonts w:ascii="Times New Roman" w:hAnsi="Times New Roman" w:cs="Times New Roman"/>
          <w:color w:val="auto"/>
          <w:szCs w:val="24"/>
        </w:rPr>
        <w:t xml:space="preserve"> </w:t>
      </w:r>
      <w:r w:rsidR="008D3757" w:rsidRPr="008D3757">
        <w:rPr>
          <w:rFonts w:ascii="Times New Roman" w:hAnsi="Times New Roman" w:cs="Times New Roman"/>
          <w:color w:val="auto"/>
          <w:szCs w:val="24"/>
        </w:rPr>
        <w:t>(далее — Оператор)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, </w:t>
      </w:r>
      <w:r w:rsidR="008D3757">
        <w:rPr>
          <w:rFonts w:ascii="Times New Roman" w:hAnsi="Times New Roman" w:cs="Times New Roman"/>
          <w:color w:val="auto"/>
          <w:szCs w:val="24"/>
        </w:rPr>
        <w:t>с</w:t>
      </w:r>
      <w:r w:rsidRPr="003834E2">
        <w:rPr>
          <w:rFonts w:ascii="Times New Roman" w:hAnsi="Times New Roman" w:cs="Times New Roman"/>
          <w:color w:val="auto"/>
          <w:szCs w:val="24"/>
        </w:rPr>
        <w:t>огласие</w:t>
      </w:r>
      <w:r w:rsidR="008D3757">
        <w:rPr>
          <w:rFonts w:ascii="Times New Roman" w:hAnsi="Times New Roman" w:cs="Times New Roman"/>
          <w:color w:val="auto"/>
          <w:szCs w:val="24"/>
        </w:rPr>
        <w:t xml:space="preserve"> на обработку моих персональных данных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 </w:t>
      </w:r>
      <w:r w:rsidR="008D3757">
        <w:rPr>
          <w:rFonts w:ascii="Times New Roman" w:hAnsi="Times New Roman" w:cs="Times New Roman"/>
          <w:color w:val="auto"/>
          <w:szCs w:val="24"/>
        </w:rPr>
        <w:t>в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 цел</w:t>
      </w:r>
      <w:r w:rsidR="008D3757">
        <w:rPr>
          <w:rFonts w:ascii="Times New Roman" w:hAnsi="Times New Roman" w:cs="Times New Roman"/>
          <w:color w:val="auto"/>
          <w:szCs w:val="24"/>
        </w:rPr>
        <w:t>ях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 организации и поддержания пропускного и внутриобъектового режимов на территории </w:t>
      </w:r>
      <w:r w:rsidR="008D3757">
        <w:rPr>
          <w:rFonts w:ascii="Times New Roman" w:hAnsi="Times New Roman" w:cs="Times New Roman"/>
          <w:color w:val="auto"/>
          <w:szCs w:val="24"/>
        </w:rPr>
        <w:t>Оператора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. </w:t>
      </w:r>
    </w:p>
    <w:p w14:paraId="68FC56A8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>1.</w:t>
      </w:r>
      <w:r w:rsidRPr="008D3757">
        <w:rPr>
          <w:rFonts w:ascii="Times New Roman" w:hAnsi="Times New Roman" w:cs="Times New Roman"/>
          <w:b/>
          <w:bCs/>
          <w:color w:val="auto"/>
          <w:szCs w:val="24"/>
        </w:rPr>
        <w:tab/>
      </w:r>
      <w:r w:rsidR="008D3757" w:rsidRPr="008D3757">
        <w:rPr>
          <w:rFonts w:ascii="Times New Roman" w:hAnsi="Times New Roman" w:cs="Times New Roman"/>
          <w:b/>
          <w:bCs/>
          <w:color w:val="auto"/>
          <w:szCs w:val="24"/>
        </w:rPr>
        <w:t>Цели обработки:</w:t>
      </w:r>
      <w:r w:rsidR="008D3757" w:rsidRPr="008D3757">
        <w:rPr>
          <w:rFonts w:ascii="Times New Roman" w:hAnsi="Times New Roman" w:cs="Times New Roman"/>
          <w:color w:val="auto"/>
          <w:szCs w:val="24"/>
        </w:rPr>
        <w:t xml:space="preserve"> организация и поддержание пропускного и внутриобъектового режимов на территории Оператора.</w:t>
      </w:r>
    </w:p>
    <w:p w14:paraId="4E7F7BE6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>2.</w:t>
      </w:r>
      <w:r w:rsidRPr="008D3757">
        <w:rPr>
          <w:rFonts w:ascii="Times New Roman" w:hAnsi="Times New Roman" w:cs="Times New Roman"/>
          <w:b/>
          <w:bCs/>
          <w:color w:val="auto"/>
          <w:szCs w:val="24"/>
        </w:rPr>
        <w:tab/>
        <w:t>Перечень персональных данных:</w:t>
      </w:r>
    </w:p>
    <w:p w14:paraId="0B1D14BE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color w:val="auto"/>
          <w:szCs w:val="24"/>
        </w:rPr>
        <w:t>•</w:t>
      </w:r>
      <w:r w:rsidRPr="003834E2">
        <w:rPr>
          <w:rFonts w:ascii="Times New Roman" w:hAnsi="Times New Roman" w:cs="Times New Roman"/>
          <w:color w:val="auto"/>
          <w:szCs w:val="24"/>
        </w:rPr>
        <w:tab/>
      </w:r>
      <w:r w:rsidR="008D3757">
        <w:rPr>
          <w:rFonts w:ascii="Times New Roman" w:hAnsi="Times New Roman" w:cs="Times New Roman"/>
          <w:color w:val="auto"/>
          <w:szCs w:val="24"/>
        </w:rPr>
        <w:t>ф</w:t>
      </w:r>
      <w:r w:rsidRPr="003834E2">
        <w:rPr>
          <w:rFonts w:ascii="Times New Roman" w:hAnsi="Times New Roman" w:cs="Times New Roman"/>
          <w:color w:val="auto"/>
          <w:szCs w:val="24"/>
        </w:rPr>
        <w:t>амилия, имя, отчество;</w:t>
      </w:r>
    </w:p>
    <w:p w14:paraId="06928A37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color w:val="auto"/>
          <w:szCs w:val="24"/>
        </w:rPr>
        <w:t>•</w:t>
      </w:r>
      <w:r w:rsidRPr="003834E2">
        <w:rPr>
          <w:rFonts w:ascii="Times New Roman" w:hAnsi="Times New Roman" w:cs="Times New Roman"/>
          <w:color w:val="auto"/>
          <w:szCs w:val="24"/>
        </w:rPr>
        <w:tab/>
        <w:t>дата рождения;</w:t>
      </w:r>
    </w:p>
    <w:p w14:paraId="6D9E2356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color w:val="auto"/>
          <w:szCs w:val="24"/>
        </w:rPr>
        <w:t>•</w:t>
      </w:r>
      <w:r w:rsidRPr="003834E2">
        <w:rPr>
          <w:rFonts w:ascii="Times New Roman" w:hAnsi="Times New Roman" w:cs="Times New Roman"/>
          <w:color w:val="auto"/>
          <w:szCs w:val="24"/>
        </w:rPr>
        <w:tab/>
        <w:t>данные документа, удостоверяющего личность;</w:t>
      </w:r>
    </w:p>
    <w:p w14:paraId="6828F63E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color w:val="auto"/>
          <w:szCs w:val="24"/>
        </w:rPr>
        <w:t>•</w:t>
      </w:r>
      <w:r w:rsidRPr="003834E2">
        <w:rPr>
          <w:rFonts w:ascii="Times New Roman" w:hAnsi="Times New Roman" w:cs="Times New Roman"/>
          <w:color w:val="auto"/>
          <w:szCs w:val="24"/>
        </w:rPr>
        <w:tab/>
        <w:t>контактный телефон (домашний, сотовый, рабочий);</w:t>
      </w:r>
    </w:p>
    <w:p w14:paraId="011697DE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3834E2">
        <w:rPr>
          <w:rFonts w:ascii="Times New Roman" w:hAnsi="Times New Roman" w:cs="Times New Roman"/>
          <w:color w:val="auto"/>
          <w:szCs w:val="24"/>
        </w:rPr>
        <w:t>•</w:t>
      </w:r>
      <w:r w:rsidRPr="003834E2">
        <w:rPr>
          <w:rFonts w:ascii="Times New Roman" w:hAnsi="Times New Roman" w:cs="Times New Roman"/>
          <w:color w:val="auto"/>
          <w:szCs w:val="24"/>
        </w:rPr>
        <w:tab/>
        <w:t xml:space="preserve">адрес </w:t>
      </w:r>
      <w:r w:rsidR="003834E2" w:rsidRPr="003834E2">
        <w:rPr>
          <w:rFonts w:ascii="Times New Roman" w:hAnsi="Times New Roman" w:cs="Times New Roman"/>
          <w:color w:val="auto"/>
          <w:szCs w:val="24"/>
        </w:rPr>
        <w:t>регистрации</w:t>
      </w:r>
      <w:r w:rsidR="008D3757">
        <w:rPr>
          <w:rFonts w:ascii="Times New Roman" w:hAnsi="Times New Roman" w:cs="Times New Roman"/>
          <w:color w:val="auto"/>
          <w:szCs w:val="24"/>
        </w:rPr>
        <w:t>.</w:t>
      </w:r>
    </w:p>
    <w:p w14:paraId="4C060243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>3.</w:t>
      </w:r>
      <w:r w:rsidRPr="008D3757">
        <w:rPr>
          <w:rFonts w:ascii="Times New Roman" w:hAnsi="Times New Roman" w:cs="Times New Roman"/>
          <w:b/>
          <w:bCs/>
          <w:color w:val="auto"/>
          <w:szCs w:val="24"/>
        </w:rPr>
        <w:tab/>
      </w:r>
      <w:r w:rsidR="008D3757" w:rsidRPr="008D3757">
        <w:rPr>
          <w:rFonts w:ascii="Times New Roman" w:hAnsi="Times New Roman" w:cs="Times New Roman"/>
          <w:b/>
          <w:bCs/>
          <w:color w:val="auto"/>
          <w:szCs w:val="24"/>
        </w:rPr>
        <w:t>Действия с персональными данными: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 обработк</w:t>
      </w:r>
      <w:r w:rsidR="008D3757">
        <w:rPr>
          <w:rFonts w:ascii="Times New Roman" w:hAnsi="Times New Roman" w:cs="Times New Roman"/>
          <w:color w:val="auto"/>
          <w:szCs w:val="24"/>
        </w:rPr>
        <w:t>а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 (сбор, </w:t>
      </w:r>
      <w:r w:rsidR="008D3757">
        <w:rPr>
          <w:rFonts w:ascii="Times New Roman" w:hAnsi="Times New Roman" w:cs="Times New Roman"/>
          <w:color w:val="auto"/>
          <w:szCs w:val="24"/>
        </w:rPr>
        <w:t xml:space="preserve">запись, </w:t>
      </w:r>
      <w:r w:rsidRPr="003834E2">
        <w:rPr>
          <w:rFonts w:ascii="Times New Roman" w:hAnsi="Times New Roman" w:cs="Times New Roman"/>
          <w:color w:val="auto"/>
          <w:szCs w:val="24"/>
        </w:rPr>
        <w:t>систематизаци</w:t>
      </w:r>
      <w:r w:rsidR="008D3757">
        <w:rPr>
          <w:rFonts w:ascii="Times New Roman" w:hAnsi="Times New Roman" w:cs="Times New Roman"/>
          <w:color w:val="auto"/>
          <w:szCs w:val="24"/>
        </w:rPr>
        <w:t>я</w:t>
      </w:r>
      <w:r w:rsidRPr="003834E2">
        <w:rPr>
          <w:rFonts w:ascii="Times New Roman" w:hAnsi="Times New Roman" w:cs="Times New Roman"/>
          <w:color w:val="auto"/>
          <w:szCs w:val="24"/>
        </w:rPr>
        <w:t xml:space="preserve">, накопление, хранение, уточнение, использование, обезличивание, блокирование, уничтожение), </w:t>
      </w:r>
      <w:r w:rsidR="008D3757" w:rsidRPr="008D3757">
        <w:rPr>
          <w:rFonts w:ascii="Times New Roman" w:hAnsi="Times New Roman" w:cs="Times New Roman"/>
          <w:color w:val="auto"/>
          <w:szCs w:val="24"/>
        </w:rPr>
        <w:t>передача третьим лицам в случаях, предусмотренных законодательством РФ, а также лицам/организациям, привлекаемым для обеспечения пропускного режима</w:t>
      </w:r>
      <w:r w:rsidR="008D3757">
        <w:rPr>
          <w:rFonts w:ascii="Times New Roman" w:hAnsi="Times New Roman" w:cs="Times New Roman"/>
          <w:color w:val="auto"/>
          <w:szCs w:val="24"/>
        </w:rPr>
        <w:t>.</w:t>
      </w:r>
    </w:p>
    <w:p w14:paraId="149EDC88" w14:textId="77777777" w:rsidR="00B706B7" w:rsidRDefault="00C062B6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>4.</w:t>
      </w:r>
      <w:r w:rsidRPr="008D3757">
        <w:rPr>
          <w:rFonts w:ascii="Times New Roman" w:hAnsi="Times New Roman" w:cs="Times New Roman"/>
          <w:b/>
          <w:bCs/>
          <w:color w:val="auto"/>
          <w:szCs w:val="24"/>
        </w:rPr>
        <w:tab/>
      </w:r>
      <w:r w:rsidR="008D3757" w:rsidRPr="008D3757">
        <w:rPr>
          <w:rFonts w:ascii="Times New Roman" w:hAnsi="Times New Roman" w:cs="Times New Roman"/>
          <w:b/>
          <w:bCs/>
          <w:color w:val="auto"/>
          <w:szCs w:val="24"/>
        </w:rPr>
        <w:t>Передача за пределы РФ:</w:t>
      </w:r>
      <w:r w:rsidR="008D3757" w:rsidRPr="008D3757">
        <w:rPr>
          <w:rFonts w:ascii="Times New Roman" w:hAnsi="Times New Roman" w:cs="Times New Roman"/>
          <w:color w:val="auto"/>
          <w:szCs w:val="24"/>
        </w:rPr>
        <w:t xml:space="preserve"> трансграничная передача персональных данных не осуществляется</w:t>
      </w:r>
      <w:r w:rsidR="008D3757">
        <w:rPr>
          <w:rFonts w:ascii="Times New Roman" w:hAnsi="Times New Roman" w:cs="Times New Roman"/>
          <w:color w:val="auto"/>
          <w:szCs w:val="24"/>
        </w:rPr>
        <w:t>.</w:t>
      </w:r>
    </w:p>
    <w:p w14:paraId="0A6962D2" w14:textId="77777777" w:rsidR="00B706B7" w:rsidRDefault="008D3757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 xml:space="preserve">5. Срок хранения персональных данных: </w:t>
      </w:r>
      <w:r w:rsidRPr="008D3757">
        <w:rPr>
          <w:rFonts w:ascii="Times New Roman" w:hAnsi="Times New Roman" w:cs="Times New Roman"/>
          <w:color w:val="auto"/>
          <w:szCs w:val="24"/>
        </w:rPr>
        <w:t>до достижения целей обработки, но не более 3 (трех) лет с даты предоставления, либо до отзыва согласия. По достижении указанных сроков персональные данные уничтожаются или обезличиваются.</w:t>
      </w:r>
    </w:p>
    <w:p w14:paraId="041F111C" w14:textId="3D0FEF5E" w:rsidR="00B706B7" w:rsidRDefault="008D3757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>6. Порядок отзыва согласия:</w:t>
      </w:r>
      <w:r w:rsidRPr="008D3757">
        <w:rPr>
          <w:rFonts w:ascii="Times New Roman" w:hAnsi="Times New Roman" w:cs="Times New Roman"/>
          <w:color w:val="auto"/>
          <w:szCs w:val="24"/>
        </w:rPr>
        <w:t xml:space="preserve"> Субъект вправе отозвать согласие в любое время путем направления письменного заявления по адресу местонахождения Оператора либо на адрес электронной почты </w:t>
      </w:r>
      <w:r w:rsidR="00D90D40" w:rsidRPr="005F1141">
        <w:rPr>
          <w:rFonts w:ascii="Times New Roman" w:eastAsia="Times New Roman" w:hAnsi="Times New Roman" w:cs="Times New Roman"/>
          <w:szCs w:val="24"/>
        </w:rPr>
        <w:t>info@transensnab.ru</w:t>
      </w:r>
      <w:r w:rsidR="00D90D40">
        <w:rPr>
          <w:rFonts w:ascii="Times New Roman" w:hAnsi="Times New Roman" w:cs="Times New Roman"/>
          <w:color w:val="auto"/>
          <w:szCs w:val="24"/>
        </w:rPr>
        <w:t>.</w:t>
      </w:r>
    </w:p>
    <w:p w14:paraId="05CB18E0" w14:textId="77777777" w:rsidR="00B706B7" w:rsidRDefault="008D3757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8D3757">
        <w:rPr>
          <w:rFonts w:ascii="Times New Roman" w:hAnsi="Times New Roman" w:cs="Times New Roman"/>
          <w:b/>
          <w:bCs/>
          <w:color w:val="auto"/>
          <w:szCs w:val="24"/>
        </w:rPr>
        <w:t>7.  Права субъекта:</w:t>
      </w:r>
      <w:r w:rsidRPr="008D3757">
        <w:rPr>
          <w:rFonts w:ascii="Times New Roman" w:hAnsi="Times New Roman" w:cs="Times New Roman"/>
          <w:color w:val="auto"/>
          <w:szCs w:val="24"/>
        </w:rPr>
        <w:t xml:space="preserve"> Субъект имеет право на получение информации об обработке его персональных данных, их уточнение, блокирование или уничтожение в случаях, предусмотренных законодательством РФ.</w:t>
      </w:r>
    </w:p>
    <w:p w14:paraId="5F0428DD" w14:textId="4A60FCB2" w:rsidR="00307133" w:rsidRPr="003834E2" w:rsidRDefault="008D3757" w:rsidP="00B706B7">
      <w:pPr>
        <w:spacing w:after="12" w:line="240" w:lineRule="auto"/>
        <w:ind w:left="-284" w:right="-284" w:firstLine="710"/>
        <w:rPr>
          <w:rFonts w:ascii="Times New Roman" w:hAnsi="Times New Roman" w:cs="Times New Roman"/>
          <w:color w:val="auto"/>
          <w:szCs w:val="24"/>
        </w:rPr>
      </w:pPr>
      <w:r w:rsidRPr="00B706B7">
        <w:rPr>
          <w:rFonts w:ascii="Times New Roman" w:hAnsi="Times New Roman" w:cs="Times New Roman"/>
          <w:b/>
          <w:bCs/>
          <w:color w:val="auto"/>
          <w:szCs w:val="24"/>
        </w:rPr>
        <w:t>8</w:t>
      </w:r>
      <w:r w:rsidR="00C062B6" w:rsidRPr="00B706B7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="00C062B6" w:rsidRPr="00B706B7">
        <w:rPr>
          <w:rFonts w:ascii="Times New Roman" w:hAnsi="Times New Roman" w:cs="Times New Roman"/>
          <w:b/>
          <w:bCs/>
          <w:color w:val="auto"/>
          <w:szCs w:val="24"/>
        </w:rPr>
        <w:tab/>
      </w:r>
      <w:r w:rsidR="00C062B6" w:rsidRPr="003834E2">
        <w:rPr>
          <w:rFonts w:ascii="Times New Roman" w:hAnsi="Times New Roman" w:cs="Times New Roman"/>
          <w:color w:val="auto"/>
          <w:szCs w:val="24"/>
        </w:rPr>
        <w:t>Подтверждаю, что ознакомлен(а) с положениями Фе</w:t>
      </w:r>
      <w:r w:rsidR="003834E2">
        <w:rPr>
          <w:rFonts w:ascii="Times New Roman" w:hAnsi="Times New Roman" w:cs="Times New Roman"/>
          <w:color w:val="auto"/>
          <w:szCs w:val="24"/>
        </w:rPr>
        <w:t xml:space="preserve">дерального закона от 27.07.2006 </w:t>
      </w:r>
      <w:r w:rsidR="00C062B6" w:rsidRPr="003834E2">
        <w:rPr>
          <w:rFonts w:ascii="Times New Roman" w:hAnsi="Times New Roman" w:cs="Times New Roman"/>
          <w:color w:val="auto"/>
          <w:szCs w:val="24"/>
        </w:rPr>
        <w:t>№</w:t>
      </w:r>
      <w:r w:rsidR="00B706B7">
        <w:rPr>
          <w:rFonts w:ascii="Times New Roman" w:hAnsi="Times New Roman" w:cs="Times New Roman"/>
          <w:color w:val="auto"/>
          <w:szCs w:val="24"/>
        </w:rPr>
        <w:t xml:space="preserve"> </w:t>
      </w:r>
      <w:r w:rsidR="00C062B6" w:rsidRPr="003834E2">
        <w:rPr>
          <w:rFonts w:ascii="Times New Roman" w:hAnsi="Times New Roman" w:cs="Times New Roman"/>
          <w:color w:val="auto"/>
          <w:szCs w:val="24"/>
        </w:rPr>
        <w:t xml:space="preserve">152-ФЗ «О персональных данных», </w:t>
      </w:r>
      <w:r w:rsidR="00B706B7" w:rsidRPr="00B706B7">
        <w:rPr>
          <w:rFonts w:ascii="Times New Roman" w:hAnsi="Times New Roman" w:cs="Times New Roman"/>
          <w:color w:val="auto"/>
          <w:szCs w:val="24"/>
        </w:rPr>
        <w:t>а также с Политикой Оператора в отношении обработки персональных данных, размещенной по адресу: ________________________.</w:t>
      </w:r>
      <w:bookmarkStart w:id="0" w:name="_GoBack"/>
      <w:bookmarkEnd w:id="0"/>
    </w:p>
    <w:p w14:paraId="29DC7811" w14:textId="5B86058B" w:rsidR="003834E2" w:rsidRDefault="003834E2" w:rsidP="00B706B7">
      <w:pPr>
        <w:spacing w:after="12" w:line="240" w:lineRule="auto"/>
        <w:ind w:right="474" w:firstLine="426"/>
        <w:rPr>
          <w:rFonts w:ascii="Times New Roman" w:hAnsi="Times New Roman" w:cs="Times New Roman"/>
          <w:color w:val="auto"/>
          <w:szCs w:val="24"/>
        </w:rPr>
      </w:pPr>
    </w:p>
    <w:p w14:paraId="3F8F79DE" w14:textId="77777777" w:rsidR="00B706B7" w:rsidRPr="003834E2" w:rsidRDefault="00B706B7" w:rsidP="00B706B7">
      <w:pPr>
        <w:spacing w:after="12" w:line="240" w:lineRule="auto"/>
        <w:ind w:right="474" w:firstLine="426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5240"/>
      </w:tblGrid>
      <w:tr w:rsidR="003834E2" w:rsidRPr="003834E2" w14:paraId="038C2C40" w14:textId="77777777" w:rsidTr="003834E2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84EA718" w14:textId="7A9F6B3B" w:rsidR="003834E2" w:rsidRPr="003834E2" w:rsidRDefault="00B706B7" w:rsidP="00B706B7">
            <w:pPr>
              <w:spacing w:after="12" w:line="240" w:lineRule="auto"/>
              <w:ind w:right="47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Cs w:val="24"/>
              </w:rPr>
              <w:t>«__» ________ 20___ года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D2E0A" w14:textId="7BD0F67C" w:rsidR="003834E2" w:rsidRPr="003834E2" w:rsidRDefault="003834E2" w:rsidP="00B706B7">
            <w:pPr>
              <w:spacing w:after="12" w:line="240" w:lineRule="auto"/>
              <w:ind w:right="474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3834E2">
              <w:rPr>
                <w:rFonts w:ascii="Times New Roman" w:hAnsi="Times New Roman" w:cs="Times New Roman"/>
                <w:color w:val="auto"/>
                <w:szCs w:val="24"/>
              </w:rPr>
              <w:t xml:space="preserve">                                 </w:t>
            </w:r>
            <w:r w:rsidRPr="003834E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/                                   </w:t>
            </w:r>
          </w:p>
        </w:tc>
      </w:tr>
      <w:tr w:rsidR="003834E2" w:rsidRPr="003834E2" w14:paraId="2179C8B8" w14:textId="77777777" w:rsidTr="003834E2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38A350B" w14:textId="768781C4" w:rsidR="003834E2" w:rsidRPr="003834E2" w:rsidRDefault="003834E2" w:rsidP="00B706B7">
            <w:pPr>
              <w:spacing w:after="12" w:line="240" w:lineRule="auto"/>
              <w:ind w:right="474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1BDC3" w14:textId="6734DA37" w:rsidR="003834E2" w:rsidRPr="003834E2" w:rsidRDefault="003834E2" w:rsidP="00B706B7">
            <w:pPr>
              <w:spacing w:after="12" w:line="240" w:lineRule="auto"/>
              <w:ind w:right="474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834E2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 xml:space="preserve">       подпись                     расшифровка подписи</w:t>
            </w:r>
          </w:p>
        </w:tc>
      </w:tr>
    </w:tbl>
    <w:p w14:paraId="0D4BEBF6" w14:textId="77777777" w:rsidR="003834E2" w:rsidRPr="003834E2" w:rsidRDefault="003834E2" w:rsidP="00B706B7">
      <w:pPr>
        <w:spacing w:after="12" w:line="240" w:lineRule="auto"/>
        <w:ind w:right="474" w:firstLine="0"/>
        <w:rPr>
          <w:rFonts w:ascii="Times New Roman" w:hAnsi="Times New Roman" w:cs="Times New Roman"/>
          <w:color w:val="auto"/>
          <w:szCs w:val="24"/>
        </w:rPr>
      </w:pPr>
    </w:p>
    <w:sectPr w:rsidR="003834E2" w:rsidRPr="003834E2" w:rsidSect="00B706B7">
      <w:pgSz w:w="11906" w:h="16838" w:code="9"/>
      <w:pgMar w:top="851" w:right="1274" w:bottom="851" w:left="1418" w:header="709" w:footer="709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87809" w16cex:dateUtc="2025-08-14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993824" w16cid:durableId="2C4878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08F"/>
    <w:multiLevelType w:val="hybridMultilevel"/>
    <w:tmpl w:val="1FE866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5A461C"/>
    <w:multiLevelType w:val="hybridMultilevel"/>
    <w:tmpl w:val="EC306BF4"/>
    <w:lvl w:ilvl="0" w:tplc="DFECDE0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128C1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CC3AC4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BC8E9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76FB58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06A306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4E854C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FA341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90F958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E6998"/>
    <w:multiLevelType w:val="hybridMultilevel"/>
    <w:tmpl w:val="82AC8240"/>
    <w:lvl w:ilvl="0" w:tplc="368E6B3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FAC87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6401A6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88B27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C6A5C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62A5F8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CED22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4BB92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2E7E3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5E5A37"/>
    <w:multiLevelType w:val="hybridMultilevel"/>
    <w:tmpl w:val="C55044E2"/>
    <w:lvl w:ilvl="0" w:tplc="A070928E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64"/>
    <w:rsid w:val="00094B75"/>
    <w:rsid w:val="00097DB7"/>
    <w:rsid w:val="000D4695"/>
    <w:rsid w:val="0012488D"/>
    <w:rsid w:val="00307133"/>
    <w:rsid w:val="00330554"/>
    <w:rsid w:val="00380EF3"/>
    <w:rsid w:val="003834E2"/>
    <w:rsid w:val="003F2923"/>
    <w:rsid w:val="004960C5"/>
    <w:rsid w:val="004A7864"/>
    <w:rsid w:val="004D4B35"/>
    <w:rsid w:val="0054044B"/>
    <w:rsid w:val="006B0FD1"/>
    <w:rsid w:val="007C7A71"/>
    <w:rsid w:val="00870B7E"/>
    <w:rsid w:val="0087355A"/>
    <w:rsid w:val="008D3757"/>
    <w:rsid w:val="008F75FA"/>
    <w:rsid w:val="009E319F"/>
    <w:rsid w:val="00AE2E67"/>
    <w:rsid w:val="00B706B7"/>
    <w:rsid w:val="00BC5A2D"/>
    <w:rsid w:val="00C062B6"/>
    <w:rsid w:val="00C24789"/>
    <w:rsid w:val="00C3599C"/>
    <w:rsid w:val="00D0458F"/>
    <w:rsid w:val="00D90D40"/>
    <w:rsid w:val="00DB5348"/>
    <w:rsid w:val="00F35ABB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59C0"/>
  <w15:chartTrackingRefBased/>
  <w15:docId w15:val="{327DE97D-2AAF-4403-99D0-9DDF3DB2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33"/>
    <w:pPr>
      <w:spacing w:after="20" w:line="248" w:lineRule="auto"/>
      <w:ind w:firstLine="698"/>
      <w:jc w:val="both"/>
    </w:pPr>
    <w:rPr>
      <w:rFonts w:ascii="Tahoma" w:eastAsia="Tahoma" w:hAnsi="Tahoma" w:cs="Tahoma"/>
      <w:color w:val="000000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8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8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8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8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8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8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64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8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8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8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8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786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07133"/>
    <w:pPr>
      <w:spacing w:after="0" w:line="240" w:lineRule="auto"/>
    </w:pPr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355A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ae">
    <w:name w:val="Table Grid"/>
    <w:basedOn w:val="a1"/>
    <w:uiPriority w:val="39"/>
    <w:rsid w:val="003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706B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06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706B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06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706B7"/>
    <w:rPr>
      <w:rFonts w:ascii="Tahoma" w:eastAsia="Tahoma" w:hAnsi="Tahoma" w:cs="Tahoma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Греков</dc:creator>
  <cp:keywords/>
  <dc:description/>
  <cp:lastModifiedBy>User</cp:lastModifiedBy>
  <cp:revision>6</cp:revision>
  <cp:lastPrinted>2025-08-14T14:21:00Z</cp:lastPrinted>
  <dcterms:created xsi:type="dcterms:W3CDTF">2025-08-13T14:19:00Z</dcterms:created>
  <dcterms:modified xsi:type="dcterms:W3CDTF">2025-08-18T07:49:00Z</dcterms:modified>
</cp:coreProperties>
</file>